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07" w:rsidRDefault="007F7C07" w:rsidP="007F7C07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                           </w:t>
      </w:r>
    </w:p>
    <w:p w:rsidR="007F7C07" w:rsidRDefault="007F7C07" w:rsidP="007F7C0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7F7C07" w:rsidRDefault="007F7C07" w:rsidP="007F7C07">
      <w:pPr>
        <w:jc w:val="center"/>
        <w:rPr>
          <w:bCs/>
          <w:sz w:val="26"/>
          <w:szCs w:val="26"/>
        </w:rPr>
      </w:pPr>
    </w:p>
    <w:p w:rsidR="007F7C07" w:rsidRDefault="007F7C07" w:rsidP="007F7C07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РЕШЕНИЕ</w:t>
      </w:r>
    </w:p>
    <w:p w:rsidR="007F7C07" w:rsidRDefault="007F7C07" w:rsidP="007F7C07">
      <w:pPr>
        <w:jc w:val="both"/>
        <w:rPr>
          <w:sz w:val="26"/>
          <w:szCs w:val="26"/>
        </w:rPr>
      </w:pPr>
    </w:p>
    <w:p w:rsidR="007F7C07" w:rsidRPr="007757F7" w:rsidRDefault="007F7C07" w:rsidP="007F7C07">
      <w:pPr>
        <w:jc w:val="both"/>
        <w:rPr>
          <w:bCs/>
          <w:sz w:val="28"/>
          <w:szCs w:val="28"/>
          <w:lang w:eastAsia="ar-SA"/>
        </w:rPr>
      </w:pPr>
      <w:r>
        <w:rPr>
          <w:sz w:val="26"/>
          <w:szCs w:val="26"/>
        </w:rPr>
        <w:t>13.02. 2024 года № 08-02/24</w:t>
      </w:r>
    </w:p>
    <w:p w:rsidR="00F8367C" w:rsidRPr="00F8367C" w:rsidRDefault="00F8367C" w:rsidP="00F47A50">
      <w:pPr>
        <w:jc w:val="both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F47A50" w:rsidRPr="00353F18" w:rsidTr="0099032A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jc w:val="both"/>
              <w:rPr>
                <w:b/>
                <w:sz w:val="26"/>
                <w:szCs w:val="26"/>
              </w:rPr>
            </w:pPr>
            <w:r w:rsidRPr="00353F18">
              <w:rPr>
                <w:b/>
                <w:sz w:val="26"/>
                <w:szCs w:val="26"/>
              </w:rPr>
              <w:t xml:space="preserve">О согласовании проекта изменения Схемы размещения нестационарных торговых объектов </w:t>
            </w:r>
            <w:r w:rsidR="004D6395">
              <w:rPr>
                <w:b/>
                <w:sz w:val="26"/>
                <w:szCs w:val="26"/>
              </w:rPr>
              <w:t xml:space="preserve">со специализацией «Печать» </w:t>
            </w:r>
            <w:r w:rsidRPr="00353F18">
              <w:rPr>
                <w:b/>
                <w:sz w:val="26"/>
                <w:szCs w:val="26"/>
              </w:rPr>
              <w:t>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rPr>
                <w:b/>
                <w:sz w:val="26"/>
                <w:szCs w:val="26"/>
              </w:rPr>
            </w:pPr>
          </w:p>
        </w:tc>
      </w:tr>
    </w:tbl>
    <w:p w:rsidR="00F47A50" w:rsidRPr="00FE5B21" w:rsidRDefault="00F47A50" w:rsidP="00F47A50">
      <w:pPr>
        <w:tabs>
          <w:tab w:val="left" w:pos="3869"/>
        </w:tabs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47A50" w:rsidRPr="00E345FF" w:rsidRDefault="00F47A50" w:rsidP="00F47A50">
      <w:pPr>
        <w:ind w:firstLine="708"/>
        <w:jc w:val="both"/>
        <w:rPr>
          <w:sz w:val="28"/>
          <w:szCs w:val="28"/>
        </w:rPr>
      </w:pPr>
      <w:r w:rsidRPr="00E345FF">
        <w:rPr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принимая во внимание</w:t>
      </w:r>
      <w:r>
        <w:rPr>
          <w:sz w:val="28"/>
          <w:szCs w:val="28"/>
        </w:rPr>
        <w:t xml:space="preserve"> обращение</w:t>
      </w:r>
      <w:r w:rsidRPr="00E345FF">
        <w:rPr>
          <w:sz w:val="28"/>
          <w:szCs w:val="28"/>
        </w:rPr>
        <w:t xml:space="preserve"> </w:t>
      </w:r>
      <w:r w:rsidR="004D6395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>заместителя</w:t>
      </w:r>
      <w:r w:rsidR="004D6395">
        <w:rPr>
          <w:sz w:val="28"/>
          <w:szCs w:val="28"/>
        </w:rPr>
        <w:t xml:space="preserve"> руководителя Департамента средств массовой информации и рекламы города Москвы</w:t>
      </w:r>
      <w:r>
        <w:rPr>
          <w:sz w:val="28"/>
          <w:szCs w:val="28"/>
        </w:rPr>
        <w:t xml:space="preserve"> </w:t>
      </w:r>
      <w:r w:rsidR="004D6395">
        <w:rPr>
          <w:sz w:val="28"/>
          <w:szCs w:val="28"/>
        </w:rPr>
        <w:t>Ю.Г. Казакова</w:t>
      </w:r>
      <w:r w:rsidRPr="00E345FF">
        <w:rPr>
          <w:sz w:val="28"/>
          <w:szCs w:val="28"/>
        </w:rPr>
        <w:t xml:space="preserve"> от </w:t>
      </w:r>
      <w:r w:rsidR="00E52DBF">
        <w:rPr>
          <w:sz w:val="28"/>
          <w:szCs w:val="28"/>
        </w:rPr>
        <w:t>07</w:t>
      </w:r>
      <w:r>
        <w:rPr>
          <w:sz w:val="28"/>
          <w:szCs w:val="28"/>
        </w:rPr>
        <w:t>.0</w:t>
      </w:r>
      <w:r w:rsidR="00E52DBF">
        <w:rPr>
          <w:sz w:val="28"/>
          <w:szCs w:val="28"/>
        </w:rPr>
        <w:t>2</w:t>
      </w:r>
      <w:r w:rsidRPr="00E345FF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DA064D">
        <w:rPr>
          <w:sz w:val="28"/>
          <w:szCs w:val="28"/>
        </w:rPr>
        <w:t>4</w:t>
      </w:r>
      <w:r w:rsidRPr="00E345FF">
        <w:rPr>
          <w:sz w:val="28"/>
          <w:szCs w:val="28"/>
        </w:rPr>
        <w:t xml:space="preserve"> г. № 0</w:t>
      </w:r>
      <w:r w:rsidR="004D6395">
        <w:rPr>
          <w:sz w:val="28"/>
          <w:szCs w:val="28"/>
        </w:rPr>
        <w:t>2</w:t>
      </w:r>
      <w:r w:rsidRPr="00E345FF">
        <w:rPr>
          <w:sz w:val="28"/>
          <w:szCs w:val="28"/>
        </w:rPr>
        <w:t>-</w:t>
      </w:r>
      <w:r w:rsidR="004D6395">
        <w:rPr>
          <w:sz w:val="28"/>
          <w:szCs w:val="28"/>
        </w:rPr>
        <w:t>25</w:t>
      </w:r>
      <w:r w:rsidRPr="00E345FF">
        <w:rPr>
          <w:sz w:val="28"/>
          <w:szCs w:val="28"/>
        </w:rPr>
        <w:t>-</w:t>
      </w:r>
      <w:r w:rsidR="00E52DBF">
        <w:rPr>
          <w:sz w:val="28"/>
          <w:szCs w:val="28"/>
        </w:rPr>
        <w:t>43</w:t>
      </w:r>
      <w:r>
        <w:rPr>
          <w:sz w:val="28"/>
          <w:szCs w:val="28"/>
        </w:rPr>
        <w:t>/2</w:t>
      </w:r>
      <w:r w:rsidR="00DA064D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Pr="00E345FF">
        <w:rPr>
          <w:sz w:val="28"/>
          <w:szCs w:val="28"/>
        </w:rPr>
        <w:t xml:space="preserve"> </w:t>
      </w:r>
      <w:r w:rsidRPr="00E345FF">
        <w:rPr>
          <w:b/>
          <w:sz w:val="28"/>
          <w:szCs w:val="28"/>
        </w:rPr>
        <w:t xml:space="preserve">Совет депутатов решил: </w:t>
      </w:r>
    </w:p>
    <w:p w:rsidR="00F47A50" w:rsidRPr="00500A7D" w:rsidRDefault="00F47A50" w:rsidP="00F47A50">
      <w:pPr>
        <w:ind w:firstLine="708"/>
        <w:jc w:val="both"/>
        <w:rPr>
          <w:sz w:val="28"/>
          <w:szCs w:val="28"/>
        </w:rPr>
      </w:pPr>
      <w:r w:rsidRPr="00500A7D">
        <w:rPr>
          <w:sz w:val="28"/>
          <w:szCs w:val="28"/>
        </w:rPr>
        <w:t xml:space="preserve">1. Согласовать проект изменения схемы размещения нестационарных торговых объектов </w:t>
      </w:r>
      <w:r w:rsidR="004D6395">
        <w:rPr>
          <w:sz w:val="28"/>
          <w:szCs w:val="28"/>
        </w:rPr>
        <w:t xml:space="preserve">со специализацией «Печать» </w:t>
      </w:r>
      <w:r w:rsidRPr="00500A7D">
        <w:rPr>
          <w:sz w:val="28"/>
          <w:szCs w:val="28"/>
        </w:rPr>
        <w:t>согла</w:t>
      </w:r>
      <w:r>
        <w:rPr>
          <w:sz w:val="28"/>
          <w:szCs w:val="28"/>
        </w:rPr>
        <w:t>сно</w:t>
      </w:r>
      <w:r w:rsidRPr="00500A7D">
        <w:rPr>
          <w:sz w:val="28"/>
          <w:szCs w:val="28"/>
        </w:rPr>
        <w:t xml:space="preserve"> приложению.</w:t>
      </w:r>
    </w:p>
    <w:p w:rsidR="00F47A50" w:rsidRPr="00500A7D" w:rsidRDefault="00F47A50" w:rsidP="00F47A50">
      <w:pPr>
        <w:pStyle w:val="western"/>
        <w:spacing w:before="0" w:beforeAutospacing="0" w:after="0"/>
        <w:ind w:firstLine="708"/>
        <w:jc w:val="both"/>
        <w:rPr>
          <w:color w:val="FFFFFF"/>
          <w:sz w:val="28"/>
          <w:szCs w:val="28"/>
        </w:rPr>
      </w:pPr>
      <w:r w:rsidRPr="00500A7D">
        <w:rPr>
          <w:sz w:val="28"/>
          <w:szCs w:val="28"/>
        </w:rPr>
        <w:t xml:space="preserve">2. Направить настоящее решение в префектуру Восточного административного округа города Москвы, </w:t>
      </w:r>
      <w:r w:rsidR="004D6395">
        <w:rPr>
          <w:sz w:val="28"/>
          <w:szCs w:val="28"/>
        </w:rPr>
        <w:t>Департамент средств массовой информации и рекламы города Москвы</w:t>
      </w:r>
      <w:r w:rsidR="009D429E">
        <w:rPr>
          <w:sz w:val="28"/>
          <w:szCs w:val="28"/>
        </w:rPr>
        <w:t>,</w:t>
      </w:r>
      <w:r w:rsidR="004D6395">
        <w:rPr>
          <w:sz w:val="28"/>
          <w:szCs w:val="28"/>
        </w:rPr>
        <w:t xml:space="preserve"> </w:t>
      </w:r>
      <w:r w:rsidRPr="00500A7D">
        <w:rPr>
          <w:sz w:val="28"/>
          <w:szCs w:val="28"/>
        </w:rPr>
        <w:t>Департамент территориальных органов испо</w:t>
      </w:r>
      <w:r w:rsidR="009D429E">
        <w:rPr>
          <w:sz w:val="28"/>
          <w:szCs w:val="28"/>
        </w:rPr>
        <w:t>лнительной власти города Москвы,</w:t>
      </w:r>
      <w:r w:rsidRPr="00500A7D">
        <w:rPr>
          <w:sz w:val="28"/>
          <w:szCs w:val="28"/>
        </w:rPr>
        <w:t xml:space="preserve"> </w:t>
      </w:r>
      <w:r w:rsidR="009D429E" w:rsidRPr="00500A7D">
        <w:rPr>
          <w:sz w:val="28"/>
          <w:szCs w:val="28"/>
        </w:rPr>
        <w:t>управу района Новогиреево города Москвы,</w:t>
      </w:r>
    </w:p>
    <w:p w:rsidR="00F47A50" w:rsidRPr="00500A7D" w:rsidRDefault="00F47A50" w:rsidP="00F47A50">
      <w:pPr>
        <w:spacing w:line="276" w:lineRule="auto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bCs/>
          <w:color w:val="000000"/>
          <w:spacing w:val="-3"/>
          <w:sz w:val="28"/>
          <w:szCs w:val="28"/>
        </w:rPr>
        <w:t xml:space="preserve">3. </w:t>
      </w:r>
      <w:r w:rsidRPr="00500A7D">
        <w:rPr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500A7D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7" w:history="1"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www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m</w:t>
        </w:r>
        <w:r w:rsidRPr="00500A7D">
          <w:rPr>
            <w:rStyle w:val="af6"/>
            <w:bCs/>
            <w:spacing w:val="-3"/>
            <w:sz w:val="28"/>
            <w:szCs w:val="28"/>
          </w:rPr>
          <w:t>о-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novogireevo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ru</w:t>
        </w:r>
      </w:hyperlink>
      <w:r w:rsidRPr="00500A7D">
        <w:rPr>
          <w:bCs/>
          <w:color w:val="000000"/>
          <w:spacing w:val="-3"/>
          <w:sz w:val="28"/>
          <w:szCs w:val="28"/>
        </w:rPr>
        <w:t>.</w:t>
      </w:r>
    </w:p>
    <w:p w:rsidR="00F47A50" w:rsidRPr="00500A7D" w:rsidRDefault="00F47A50" w:rsidP="00F47A50">
      <w:pPr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sz w:val="28"/>
          <w:szCs w:val="28"/>
        </w:rPr>
        <w:t xml:space="preserve">4. </w:t>
      </w:r>
      <w:r w:rsidRPr="00500A7D">
        <w:rPr>
          <w:bCs/>
          <w:color w:val="000000"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47A50" w:rsidRPr="00E345FF" w:rsidRDefault="00F47A50" w:rsidP="00F47A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500A7D">
        <w:rPr>
          <w:sz w:val="28"/>
          <w:szCs w:val="28"/>
        </w:rPr>
        <w:t>5. Контроль</w:t>
      </w:r>
      <w:r w:rsidRPr="00E345FF">
        <w:rPr>
          <w:sz w:val="28"/>
          <w:szCs w:val="28"/>
        </w:rPr>
        <w:t xml:space="preserve"> за выполнением настоящего решения возложить на главу муниципального округа Новогиреево В.М. Чикунова. </w:t>
      </w:r>
    </w:p>
    <w:p w:rsidR="00F47A50" w:rsidRDefault="00F47A50" w:rsidP="00F47A50">
      <w:pPr>
        <w:jc w:val="both"/>
        <w:rPr>
          <w:sz w:val="28"/>
          <w:szCs w:val="28"/>
        </w:rPr>
      </w:pPr>
    </w:p>
    <w:p w:rsidR="00F47A50" w:rsidRPr="00FE5B21" w:rsidRDefault="00F47A50" w:rsidP="00F47A50">
      <w:pPr>
        <w:jc w:val="both"/>
        <w:rPr>
          <w:sz w:val="26"/>
          <w:szCs w:val="26"/>
        </w:rPr>
      </w:pPr>
    </w:p>
    <w:p w:rsidR="00F47A50" w:rsidRPr="00FE5B21" w:rsidRDefault="00F47A50" w:rsidP="00F47A50">
      <w:pPr>
        <w:jc w:val="both"/>
        <w:rPr>
          <w:b/>
          <w:sz w:val="26"/>
          <w:szCs w:val="26"/>
        </w:rPr>
      </w:pPr>
      <w:r w:rsidRPr="00FE5B21">
        <w:rPr>
          <w:b/>
          <w:sz w:val="26"/>
          <w:szCs w:val="26"/>
        </w:rPr>
        <w:t>Глава</w:t>
      </w:r>
    </w:p>
    <w:p w:rsidR="00F47A50" w:rsidRDefault="00F47A50" w:rsidP="00F47A50">
      <w:pPr>
        <w:jc w:val="both"/>
        <w:rPr>
          <w:sz w:val="26"/>
          <w:szCs w:val="26"/>
        </w:rPr>
      </w:pPr>
      <w:r w:rsidRPr="00FE5B21"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 xml:space="preserve"> Новогиреево</w:t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 xml:space="preserve">  </w:t>
      </w:r>
      <w:r w:rsidRPr="00FE5B21">
        <w:rPr>
          <w:b/>
          <w:sz w:val="26"/>
          <w:szCs w:val="26"/>
        </w:rPr>
        <w:t xml:space="preserve"> В.М. Чикунов</w:t>
      </w:r>
      <w:r w:rsidRPr="00FE5B21">
        <w:rPr>
          <w:sz w:val="26"/>
          <w:szCs w:val="26"/>
        </w:rPr>
        <w:t xml:space="preserve"> 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CE45BF">
          <w:headerReference w:type="default" r:id="rId8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F47A50" w:rsidRDefault="00F47A50" w:rsidP="00F47A50">
      <w:pPr>
        <w:ind w:left="12744" w:firstLine="708"/>
        <w:jc w:val="both"/>
        <w:rPr>
          <w:sz w:val="20"/>
          <w:szCs w:val="20"/>
        </w:rPr>
      </w:pPr>
      <w:r w:rsidRPr="00C12814">
        <w:rPr>
          <w:sz w:val="20"/>
          <w:szCs w:val="20"/>
        </w:rPr>
        <w:lastRenderedPageBreak/>
        <w:t>Приложение</w:t>
      </w:r>
      <w:r w:rsidRPr="00C12814">
        <w:rPr>
          <w:sz w:val="20"/>
          <w:szCs w:val="20"/>
        </w:rPr>
        <w:tab/>
      </w:r>
    </w:p>
    <w:p w:rsidR="00F47A50" w:rsidRPr="00C12814" w:rsidRDefault="00F47A50" w:rsidP="00F47A50">
      <w:pPr>
        <w:ind w:left="12744"/>
        <w:jc w:val="both"/>
        <w:rPr>
          <w:sz w:val="20"/>
          <w:szCs w:val="20"/>
        </w:rPr>
      </w:pPr>
      <w:r w:rsidRPr="00C12814">
        <w:rPr>
          <w:sz w:val="20"/>
          <w:szCs w:val="20"/>
        </w:rPr>
        <w:t xml:space="preserve">к решению Совета Депутатов </w:t>
      </w:r>
    </w:p>
    <w:p w:rsidR="00F47A50" w:rsidRPr="00C12814" w:rsidRDefault="00F47A50" w:rsidP="00F47A50">
      <w:pPr>
        <w:ind w:left="12036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12814">
        <w:rPr>
          <w:sz w:val="20"/>
          <w:szCs w:val="20"/>
        </w:rPr>
        <w:t>униципального округа Новогиреево</w:t>
      </w:r>
    </w:p>
    <w:p w:rsidR="00F47A50" w:rsidRDefault="00F47A50" w:rsidP="00F47A50">
      <w:pPr>
        <w:jc w:val="both"/>
      </w:pP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2814">
        <w:rPr>
          <w:sz w:val="20"/>
          <w:szCs w:val="20"/>
        </w:rPr>
        <w:t>от</w:t>
      </w:r>
      <w:r w:rsidR="009D429E">
        <w:rPr>
          <w:sz w:val="20"/>
          <w:szCs w:val="20"/>
        </w:rPr>
        <w:t xml:space="preserve"> </w:t>
      </w:r>
      <w:r w:rsidR="00DA064D">
        <w:rPr>
          <w:sz w:val="20"/>
          <w:szCs w:val="20"/>
        </w:rPr>
        <w:t>1</w:t>
      </w:r>
      <w:r w:rsidR="00E52DBF">
        <w:rPr>
          <w:sz w:val="20"/>
          <w:szCs w:val="20"/>
        </w:rPr>
        <w:t>3</w:t>
      </w:r>
      <w:r>
        <w:rPr>
          <w:sz w:val="20"/>
          <w:szCs w:val="20"/>
        </w:rPr>
        <w:t>.0</w:t>
      </w:r>
      <w:r w:rsidR="00E52DBF">
        <w:rPr>
          <w:sz w:val="20"/>
          <w:szCs w:val="20"/>
        </w:rPr>
        <w:t>2</w:t>
      </w:r>
      <w:r w:rsidRPr="00C12814">
        <w:rPr>
          <w:sz w:val="20"/>
          <w:szCs w:val="20"/>
        </w:rPr>
        <w:t>.20</w:t>
      </w:r>
      <w:r>
        <w:rPr>
          <w:sz w:val="20"/>
          <w:szCs w:val="20"/>
        </w:rPr>
        <w:t>2</w:t>
      </w:r>
      <w:r w:rsidR="00DA064D">
        <w:rPr>
          <w:sz w:val="20"/>
          <w:szCs w:val="20"/>
        </w:rPr>
        <w:t>4</w:t>
      </w:r>
      <w:r w:rsidRPr="00C12814">
        <w:rPr>
          <w:sz w:val="20"/>
          <w:szCs w:val="20"/>
        </w:rPr>
        <w:t xml:space="preserve"> года № </w:t>
      </w:r>
      <w:r w:rsidR="003E4710">
        <w:rPr>
          <w:sz w:val="20"/>
          <w:szCs w:val="20"/>
        </w:rPr>
        <w:t>08-02/24</w:t>
      </w:r>
    </w:p>
    <w:p w:rsidR="003A3218" w:rsidRPr="0021222B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47A50" w:rsidRPr="004D6395" w:rsidRDefault="00F47A50" w:rsidP="00F47A50">
      <w:pPr>
        <w:jc w:val="center"/>
        <w:rPr>
          <w:b/>
          <w:sz w:val="28"/>
          <w:szCs w:val="28"/>
        </w:rPr>
      </w:pPr>
      <w:r w:rsidRPr="00103ACF">
        <w:rPr>
          <w:b/>
          <w:sz w:val="28"/>
          <w:szCs w:val="28"/>
        </w:rPr>
        <w:t>Проект изменения схемы размещения нестационарных торговых объектов</w:t>
      </w:r>
      <w:r w:rsidRPr="00F057FA">
        <w:rPr>
          <w:sz w:val="26"/>
          <w:szCs w:val="26"/>
        </w:rPr>
        <w:t xml:space="preserve"> </w:t>
      </w:r>
      <w:r w:rsidR="004D6395" w:rsidRPr="004D6395">
        <w:rPr>
          <w:b/>
          <w:sz w:val="26"/>
          <w:szCs w:val="26"/>
        </w:rPr>
        <w:t>со специализацией «Печать»</w:t>
      </w:r>
    </w:p>
    <w:p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6127" w:type="dxa"/>
        <w:tblLayout w:type="fixed"/>
        <w:tblLook w:val="0000"/>
      </w:tblPr>
      <w:tblGrid>
        <w:gridCol w:w="472"/>
        <w:gridCol w:w="2330"/>
        <w:gridCol w:w="2268"/>
        <w:gridCol w:w="2835"/>
        <w:gridCol w:w="2409"/>
        <w:gridCol w:w="2835"/>
        <w:gridCol w:w="2978"/>
      </w:tblGrid>
      <w:tr w:rsidR="009D429E" w:rsidRPr="000E1793" w:rsidTr="009D429E">
        <w:trPr>
          <w:trHeight w:val="936"/>
        </w:trPr>
        <w:tc>
          <w:tcPr>
            <w:tcW w:w="472" w:type="dxa"/>
          </w:tcPr>
          <w:p w:rsidR="009D429E" w:rsidRPr="004E2AE0" w:rsidRDefault="009D429E" w:rsidP="004E2AE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330" w:type="dxa"/>
          </w:tcPr>
          <w:p w:rsidR="009D429E" w:rsidRPr="004E2AE0" w:rsidRDefault="009D429E" w:rsidP="00B8295C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268" w:type="dxa"/>
          </w:tcPr>
          <w:p w:rsidR="009D429E" w:rsidRPr="004E2AE0" w:rsidRDefault="009D429E" w:rsidP="00253BBB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вид объекта</w:t>
            </w:r>
          </w:p>
        </w:tc>
        <w:tc>
          <w:tcPr>
            <w:tcW w:w="2835" w:type="dxa"/>
          </w:tcPr>
          <w:p w:rsidR="009D429E" w:rsidRPr="004E2AE0" w:rsidRDefault="009D429E" w:rsidP="004E2AE0">
            <w:pPr>
              <w:pStyle w:val="ConsPlusNormal"/>
              <w:ind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2409" w:type="dxa"/>
          </w:tcPr>
          <w:p w:rsidR="009D429E" w:rsidRPr="004E2AE0" w:rsidRDefault="009D429E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общая площадь объекта</w:t>
            </w:r>
          </w:p>
        </w:tc>
        <w:tc>
          <w:tcPr>
            <w:tcW w:w="2835" w:type="dxa"/>
          </w:tcPr>
          <w:p w:rsidR="009D429E" w:rsidRPr="004E2AE0" w:rsidRDefault="009D429E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 xml:space="preserve">специализация </w:t>
            </w:r>
          </w:p>
        </w:tc>
        <w:tc>
          <w:tcPr>
            <w:tcW w:w="2978" w:type="dxa"/>
          </w:tcPr>
          <w:p w:rsidR="009D429E" w:rsidRPr="004E2AE0" w:rsidRDefault="009D429E" w:rsidP="00EF2A2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предлагаемые изменения</w:t>
            </w:r>
          </w:p>
        </w:tc>
      </w:tr>
      <w:tr w:rsidR="009D429E" w:rsidRPr="000E1793" w:rsidTr="00C24511">
        <w:trPr>
          <w:trHeight w:val="1751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9D429E" w:rsidRPr="004E2AE0" w:rsidRDefault="009D429E" w:rsidP="00A102E1">
            <w:pPr>
              <w:rPr>
                <w:b/>
              </w:rPr>
            </w:pPr>
            <w:r w:rsidRPr="004E2AE0">
              <w:rPr>
                <w:b/>
              </w:rPr>
              <w:t xml:space="preserve">1 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9D429E" w:rsidRDefault="00E52DBF" w:rsidP="00666C22">
            <w:pPr>
              <w:jc w:val="center"/>
            </w:pPr>
            <w:r>
              <w:t xml:space="preserve">Зеленый просп., </w:t>
            </w:r>
          </w:p>
          <w:p w:rsidR="009D429E" w:rsidRPr="000E1793" w:rsidRDefault="009D429E" w:rsidP="00E52DBF">
            <w:pPr>
              <w:jc w:val="center"/>
            </w:pPr>
            <w:r>
              <w:t xml:space="preserve"> вл. </w:t>
            </w:r>
            <w:r w:rsidR="00E52DBF">
              <w:t>52 стр. 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D429E" w:rsidRPr="000E1793" w:rsidRDefault="009D429E" w:rsidP="00340706">
            <w:pPr>
              <w:jc w:val="center"/>
            </w:pPr>
            <w:r>
              <w:t>Киоск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D429E" w:rsidRPr="000E1793" w:rsidRDefault="009D429E" w:rsidP="00340706">
            <w:pPr>
              <w:ind w:left="-71" w:right="-82"/>
              <w:jc w:val="center"/>
            </w:pPr>
            <w:r>
              <w:t>с 1 января по 31 декабря</w:t>
            </w:r>
          </w:p>
        </w:tc>
        <w:tc>
          <w:tcPr>
            <w:tcW w:w="2409" w:type="dxa"/>
            <w:vAlign w:val="center"/>
          </w:tcPr>
          <w:p w:rsidR="009D429E" w:rsidRPr="000E1793" w:rsidRDefault="00E52DBF" w:rsidP="00340706">
            <w:pPr>
              <w:jc w:val="center"/>
            </w:pPr>
            <w:r>
              <w:t>9</w:t>
            </w:r>
            <w:r w:rsidR="009D429E">
              <w:t xml:space="preserve"> кв.м.</w:t>
            </w:r>
          </w:p>
        </w:tc>
        <w:tc>
          <w:tcPr>
            <w:tcW w:w="2835" w:type="dxa"/>
            <w:vAlign w:val="center"/>
          </w:tcPr>
          <w:p w:rsidR="009D429E" w:rsidRPr="000E1793" w:rsidRDefault="009D429E" w:rsidP="00340706">
            <w:pPr>
              <w:ind w:left="-79" w:right="-73"/>
              <w:jc w:val="center"/>
            </w:pPr>
            <w:r>
              <w:t>печать</w:t>
            </w:r>
          </w:p>
        </w:tc>
        <w:tc>
          <w:tcPr>
            <w:tcW w:w="2978" w:type="dxa"/>
            <w:vAlign w:val="center"/>
          </w:tcPr>
          <w:p w:rsidR="009D429E" w:rsidRPr="000E1793" w:rsidRDefault="00DA064D" w:rsidP="00E52DB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 схемы: </w:t>
            </w:r>
            <w:r w:rsidR="00E52DBF">
              <w:rPr>
                <w:rFonts w:ascii="Times New Roman" w:hAnsi="Times New Roman" w:cs="Times New Roman"/>
                <w:sz w:val="24"/>
                <w:szCs w:val="24"/>
              </w:rPr>
              <w:t>невостребованность. Отсутствие заявок предпринимателей на участие в конкурсах на осуществлении торговой деятельности в НТО «Печать»</w:t>
            </w:r>
            <w:r w:rsidR="00E52DBF" w:rsidRPr="000E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A3218" w:rsidRPr="00AE0B92" w:rsidRDefault="003A3218" w:rsidP="00AB3C47">
      <w:pPr>
        <w:jc w:val="center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285" w:rsidRDefault="006E5285" w:rsidP="00285CBF">
      <w:r>
        <w:separator/>
      </w:r>
    </w:p>
  </w:endnote>
  <w:endnote w:type="continuationSeparator" w:id="1">
    <w:p w:rsidR="006E5285" w:rsidRDefault="006E5285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285" w:rsidRDefault="006E5285" w:rsidP="00285CBF">
      <w:r>
        <w:separator/>
      </w:r>
    </w:p>
  </w:footnote>
  <w:footnote w:type="continuationSeparator" w:id="1">
    <w:p w:rsidR="006E5285" w:rsidRDefault="006E5285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84134"/>
      <w:docPartObj>
        <w:docPartGallery w:val="Page Numbers (Top of Page)"/>
        <w:docPartUnique/>
      </w:docPartObj>
    </w:sdtPr>
    <w:sdtContent>
      <w:p w:rsidR="00D7178A" w:rsidRDefault="00A21910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7F7C0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6D2D"/>
    <w:rsid w:val="000856DA"/>
    <w:rsid w:val="00091A3E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2EB8"/>
    <w:rsid w:val="001C343C"/>
    <w:rsid w:val="001C737A"/>
    <w:rsid w:val="001D0BA8"/>
    <w:rsid w:val="001E503D"/>
    <w:rsid w:val="001F5543"/>
    <w:rsid w:val="001F572D"/>
    <w:rsid w:val="002062E3"/>
    <w:rsid w:val="002076D0"/>
    <w:rsid w:val="0021222B"/>
    <w:rsid w:val="00216FB4"/>
    <w:rsid w:val="00222635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2E0708"/>
    <w:rsid w:val="0030523E"/>
    <w:rsid w:val="003072EF"/>
    <w:rsid w:val="00307B3F"/>
    <w:rsid w:val="00325ADE"/>
    <w:rsid w:val="003276EC"/>
    <w:rsid w:val="00340706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53BD"/>
    <w:rsid w:val="003D6D4D"/>
    <w:rsid w:val="003E4710"/>
    <w:rsid w:val="003E612D"/>
    <w:rsid w:val="0040361D"/>
    <w:rsid w:val="00410802"/>
    <w:rsid w:val="00430347"/>
    <w:rsid w:val="00433E8F"/>
    <w:rsid w:val="004410B7"/>
    <w:rsid w:val="004520C0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6395"/>
    <w:rsid w:val="004D7190"/>
    <w:rsid w:val="004E00DB"/>
    <w:rsid w:val="004E166B"/>
    <w:rsid w:val="004E2AE0"/>
    <w:rsid w:val="005003D9"/>
    <w:rsid w:val="00502C31"/>
    <w:rsid w:val="00516F99"/>
    <w:rsid w:val="00537DB6"/>
    <w:rsid w:val="005423D4"/>
    <w:rsid w:val="00543A5F"/>
    <w:rsid w:val="0055565C"/>
    <w:rsid w:val="00560137"/>
    <w:rsid w:val="00570241"/>
    <w:rsid w:val="00573D08"/>
    <w:rsid w:val="005800E2"/>
    <w:rsid w:val="005859EF"/>
    <w:rsid w:val="005A38FB"/>
    <w:rsid w:val="005B45E8"/>
    <w:rsid w:val="005B7387"/>
    <w:rsid w:val="005C3A46"/>
    <w:rsid w:val="005D7E1C"/>
    <w:rsid w:val="005E58F8"/>
    <w:rsid w:val="005F3753"/>
    <w:rsid w:val="005F4C06"/>
    <w:rsid w:val="006138E6"/>
    <w:rsid w:val="00616591"/>
    <w:rsid w:val="00632AAD"/>
    <w:rsid w:val="00634F6C"/>
    <w:rsid w:val="006355C5"/>
    <w:rsid w:val="00635F75"/>
    <w:rsid w:val="00636293"/>
    <w:rsid w:val="0064156F"/>
    <w:rsid w:val="00660588"/>
    <w:rsid w:val="00660D8B"/>
    <w:rsid w:val="00664E3A"/>
    <w:rsid w:val="00666C22"/>
    <w:rsid w:val="00671482"/>
    <w:rsid w:val="00672598"/>
    <w:rsid w:val="00673252"/>
    <w:rsid w:val="006810EF"/>
    <w:rsid w:val="006A47C9"/>
    <w:rsid w:val="006B250B"/>
    <w:rsid w:val="006B30DA"/>
    <w:rsid w:val="006B3B15"/>
    <w:rsid w:val="006B403D"/>
    <w:rsid w:val="006C131A"/>
    <w:rsid w:val="006C7FD5"/>
    <w:rsid w:val="006D7ED8"/>
    <w:rsid w:val="006E1417"/>
    <w:rsid w:val="006E5285"/>
    <w:rsid w:val="006E6B74"/>
    <w:rsid w:val="006E7ACC"/>
    <w:rsid w:val="007014C7"/>
    <w:rsid w:val="0072105D"/>
    <w:rsid w:val="00724AC3"/>
    <w:rsid w:val="00732B1C"/>
    <w:rsid w:val="00735747"/>
    <w:rsid w:val="007359EE"/>
    <w:rsid w:val="007368A5"/>
    <w:rsid w:val="007463B0"/>
    <w:rsid w:val="00754C8D"/>
    <w:rsid w:val="00762ACE"/>
    <w:rsid w:val="007637D5"/>
    <w:rsid w:val="0076523A"/>
    <w:rsid w:val="00787741"/>
    <w:rsid w:val="00790F31"/>
    <w:rsid w:val="0079354E"/>
    <w:rsid w:val="00796C06"/>
    <w:rsid w:val="007A44D2"/>
    <w:rsid w:val="007C5CE9"/>
    <w:rsid w:val="007C76B4"/>
    <w:rsid w:val="007D2BE3"/>
    <w:rsid w:val="007F04DB"/>
    <w:rsid w:val="007F7C07"/>
    <w:rsid w:val="00800C24"/>
    <w:rsid w:val="00802FB4"/>
    <w:rsid w:val="008163D7"/>
    <w:rsid w:val="00821A38"/>
    <w:rsid w:val="00827CD1"/>
    <w:rsid w:val="00830CE6"/>
    <w:rsid w:val="008429B5"/>
    <w:rsid w:val="00846052"/>
    <w:rsid w:val="00855A3D"/>
    <w:rsid w:val="008627B6"/>
    <w:rsid w:val="00876764"/>
    <w:rsid w:val="008863C0"/>
    <w:rsid w:val="00892BEA"/>
    <w:rsid w:val="00892EB3"/>
    <w:rsid w:val="008A5059"/>
    <w:rsid w:val="008B25A6"/>
    <w:rsid w:val="008B2608"/>
    <w:rsid w:val="008B5DC5"/>
    <w:rsid w:val="008B6B3F"/>
    <w:rsid w:val="008D36EE"/>
    <w:rsid w:val="008D5418"/>
    <w:rsid w:val="008D5439"/>
    <w:rsid w:val="008F1E3C"/>
    <w:rsid w:val="008F40A7"/>
    <w:rsid w:val="009021B4"/>
    <w:rsid w:val="009036C5"/>
    <w:rsid w:val="009139BC"/>
    <w:rsid w:val="009171A6"/>
    <w:rsid w:val="00917214"/>
    <w:rsid w:val="0093110C"/>
    <w:rsid w:val="00950B10"/>
    <w:rsid w:val="009530E9"/>
    <w:rsid w:val="009532B7"/>
    <w:rsid w:val="00961986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C15FE"/>
    <w:rsid w:val="009D429E"/>
    <w:rsid w:val="009E1D1B"/>
    <w:rsid w:val="009E2E0B"/>
    <w:rsid w:val="009E59D3"/>
    <w:rsid w:val="009E6FCD"/>
    <w:rsid w:val="009E7733"/>
    <w:rsid w:val="00A04C7B"/>
    <w:rsid w:val="00A0575D"/>
    <w:rsid w:val="00A102E1"/>
    <w:rsid w:val="00A21910"/>
    <w:rsid w:val="00A24DC6"/>
    <w:rsid w:val="00A3117A"/>
    <w:rsid w:val="00A3124C"/>
    <w:rsid w:val="00A3608D"/>
    <w:rsid w:val="00A41127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C7DA6"/>
    <w:rsid w:val="00AE0B92"/>
    <w:rsid w:val="00AE380F"/>
    <w:rsid w:val="00AE50BC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C0C86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0E5B"/>
    <w:rsid w:val="00D7178A"/>
    <w:rsid w:val="00D802C6"/>
    <w:rsid w:val="00DA064D"/>
    <w:rsid w:val="00DA266C"/>
    <w:rsid w:val="00DA326B"/>
    <w:rsid w:val="00DA781F"/>
    <w:rsid w:val="00DB1164"/>
    <w:rsid w:val="00DB6127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52DBF"/>
    <w:rsid w:val="00E74994"/>
    <w:rsid w:val="00E83ED9"/>
    <w:rsid w:val="00E92732"/>
    <w:rsid w:val="00E932CD"/>
    <w:rsid w:val="00EA676D"/>
    <w:rsid w:val="00EB4C1D"/>
    <w:rsid w:val="00EC0889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47A50"/>
    <w:rsid w:val="00F5194D"/>
    <w:rsid w:val="00F701C4"/>
    <w:rsid w:val="00F70856"/>
    <w:rsid w:val="00F8367C"/>
    <w:rsid w:val="00F911CF"/>
    <w:rsid w:val="00F93FCD"/>
    <w:rsid w:val="00FA760E"/>
    <w:rsid w:val="00FB2AAE"/>
    <w:rsid w:val="00FB555E"/>
    <w:rsid w:val="00FC16F4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47A50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4</cp:revision>
  <cp:lastPrinted>2024-04-16T15:17:00Z</cp:lastPrinted>
  <dcterms:created xsi:type="dcterms:W3CDTF">2024-04-24T15:55:00Z</dcterms:created>
  <dcterms:modified xsi:type="dcterms:W3CDTF">2024-04-25T11:56:00Z</dcterms:modified>
</cp:coreProperties>
</file>