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02F" w:rsidRPr="0031202F" w:rsidRDefault="0031202F" w:rsidP="0031202F">
      <w:pPr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sz w:val="28"/>
          <w:szCs w:val="28"/>
        </w:rPr>
        <w:t>СОВЕТ ДЕПУТАТОВ</w:t>
      </w:r>
    </w:p>
    <w:p w:rsidR="0031202F" w:rsidRPr="0031202F" w:rsidRDefault="0031202F" w:rsidP="0031202F">
      <w:pPr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sz w:val="28"/>
          <w:szCs w:val="28"/>
        </w:rPr>
        <w:t>муниципального округа Новогиреево</w:t>
      </w:r>
    </w:p>
    <w:p w:rsidR="0031202F" w:rsidRPr="0031202F" w:rsidRDefault="0031202F" w:rsidP="0031202F">
      <w:pPr>
        <w:autoSpaceDN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202F" w:rsidRPr="0031202F" w:rsidRDefault="0031202F" w:rsidP="0031202F">
      <w:pPr>
        <w:autoSpaceDN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202F">
        <w:rPr>
          <w:rFonts w:ascii="Times New Roman" w:hAnsi="Times New Roman" w:cs="Times New Roman"/>
          <w:sz w:val="28"/>
          <w:szCs w:val="28"/>
        </w:rPr>
        <w:t>РЕШЕНИЕ</w:t>
      </w:r>
    </w:p>
    <w:p w:rsidR="0031202F" w:rsidRPr="0031202F" w:rsidRDefault="00C15D27" w:rsidP="0031202F">
      <w:pPr>
        <w:autoSpaceDN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21.12</w:t>
      </w:r>
      <w:r w:rsidR="0031202F" w:rsidRPr="0031202F">
        <w:rPr>
          <w:rFonts w:ascii="Times New Roman" w:hAnsi="Times New Roman" w:cs="Times New Roman"/>
          <w:sz w:val="28"/>
          <w:szCs w:val="28"/>
        </w:rPr>
        <w:t>.202</w:t>
      </w:r>
      <w:r w:rsidR="00EF521E">
        <w:rPr>
          <w:rFonts w:ascii="Times New Roman" w:hAnsi="Times New Roman" w:cs="Times New Roman"/>
          <w:sz w:val="28"/>
          <w:szCs w:val="28"/>
        </w:rPr>
        <w:t>1</w:t>
      </w:r>
      <w:r w:rsidR="0031202F" w:rsidRPr="0031202F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653F50">
        <w:rPr>
          <w:rFonts w:ascii="Times New Roman" w:hAnsi="Times New Roman" w:cs="Times New Roman"/>
          <w:sz w:val="28"/>
          <w:szCs w:val="28"/>
        </w:rPr>
        <w:t>03-12/21</w:t>
      </w:r>
    </w:p>
    <w:p w:rsidR="0031202F" w:rsidRPr="0031202F" w:rsidRDefault="0031202F" w:rsidP="0031202F">
      <w:pPr>
        <w:pStyle w:val="1"/>
        <w:ind w:firstLine="0"/>
        <w:rPr>
          <w:rStyle w:val="aa"/>
          <w:rFonts w:ascii="Times New Roman" w:hAnsi="Times New Roman"/>
          <w:color w:val="000000"/>
          <w:sz w:val="28"/>
          <w:szCs w:val="28"/>
        </w:rPr>
      </w:pPr>
    </w:p>
    <w:tbl>
      <w:tblPr>
        <w:tblW w:w="10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2"/>
        <w:gridCol w:w="5210"/>
      </w:tblGrid>
      <w:tr w:rsidR="0031202F" w:rsidRPr="0031202F" w:rsidTr="00F12E3E">
        <w:tc>
          <w:tcPr>
            <w:tcW w:w="5682" w:type="dxa"/>
            <w:tcBorders>
              <w:top w:val="nil"/>
              <w:left w:val="nil"/>
              <w:bottom w:val="nil"/>
              <w:right w:val="nil"/>
            </w:tcBorders>
          </w:tcPr>
          <w:p w:rsidR="0031202F" w:rsidRPr="0031202F" w:rsidRDefault="0031202F" w:rsidP="0031202F">
            <w:pPr>
              <w:pStyle w:val="a8"/>
              <w:spacing w:line="240" w:lineRule="auto"/>
              <w:jc w:val="both"/>
              <w:outlineLvl w:val="0"/>
              <w:rPr>
                <w:szCs w:val="28"/>
              </w:rPr>
            </w:pPr>
            <w:r w:rsidRPr="0031202F">
              <w:rPr>
                <w:szCs w:val="28"/>
              </w:rPr>
              <w:t xml:space="preserve">О согласовании установки </w:t>
            </w:r>
            <w:proofErr w:type="gramStart"/>
            <w:r w:rsidRPr="0031202F">
              <w:rPr>
                <w:szCs w:val="28"/>
              </w:rPr>
              <w:t>ограждающего</w:t>
            </w:r>
            <w:proofErr w:type="gramEnd"/>
          </w:p>
          <w:p w:rsidR="006D4FFB" w:rsidRDefault="0031202F" w:rsidP="0031202F">
            <w:pPr>
              <w:pStyle w:val="a8"/>
              <w:spacing w:line="240" w:lineRule="auto"/>
              <w:jc w:val="both"/>
              <w:outlineLvl w:val="0"/>
              <w:rPr>
                <w:szCs w:val="28"/>
              </w:rPr>
            </w:pPr>
            <w:r w:rsidRPr="0031202F">
              <w:rPr>
                <w:szCs w:val="28"/>
              </w:rPr>
              <w:t xml:space="preserve">устройства по адресу: </w:t>
            </w:r>
            <w:r w:rsidR="00C15D27">
              <w:rPr>
                <w:szCs w:val="28"/>
              </w:rPr>
              <w:t>Свободный</w:t>
            </w:r>
            <w:r w:rsidR="006D4FFB">
              <w:rPr>
                <w:szCs w:val="28"/>
              </w:rPr>
              <w:t xml:space="preserve"> просп. </w:t>
            </w:r>
          </w:p>
          <w:p w:rsidR="0031202F" w:rsidRPr="0031202F" w:rsidRDefault="008E267D" w:rsidP="0031202F">
            <w:pPr>
              <w:pStyle w:val="a8"/>
              <w:spacing w:line="240" w:lineRule="auto"/>
              <w:jc w:val="both"/>
              <w:outlineLvl w:val="0"/>
              <w:rPr>
                <w:szCs w:val="28"/>
              </w:rPr>
            </w:pPr>
            <w:r>
              <w:rPr>
                <w:szCs w:val="28"/>
              </w:rPr>
              <w:t xml:space="preserve">д. </w:t>
            </w:r>
            <w:r w:rsidR="00C15D27">
              <w:rPr>
                <w:szCs w:val="28"/>
              </w:rPr>
              <w:t>37 корп. 2</w:t>
            </w:r>
          </w:p>
          <w:p w:rsidR="0031202F" w:rsidRPr="0031202F" w:rsidRDefault="0031202F" w:rsidP="0031202F">
            <w:pPr>
              <w:pStyle w:val="1"/>
              <w:spacing w:line="276" w:lineRule="auto"/>
              <w:ind w:firstLine="0"/>
              <w:rPr>
                <w:rStyle w:val="aa"/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31202F" w:rsidRPr="0031202F" w:rsidRDefault="0031202F" w:rsidP="0031202F">
            <w:pPr>
              <w:pStyle w:val="1"/>
              <w:spacing w:line="276" w:lineRule="auto"/>
              <w:ind w:firstLine="0"/>
              <w:rPr>
                <w:rStyle w:val="aa"/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1202F" w:rsidRPr="0031202F" w:rsidRDefault="0031202F" w:rsidP="0031202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1202F">
        <w:rPr>
          <w:rFonts w:ascii="Times New Roman" w:hAnsi="Times New Roman" w:cs="Times New Roman"/>
          <w:sz w:val="28"/>
          <w:szCs w:val="28"/>
        </w:rPr>
        <w:t>В соответствии с пунктом 5 части 2 статьи 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в городе Москве», Постановлением Правительства Москвы от 02 июля 2013 № 428-ПП «О порядке установки ограждений на придомовых территориях в городе Москве» и рассмотрев протокол</w:t>
      </w:r>
      <w:r w:rsidR="00C15D27">
        <w:rPr>
          <w:rFonts w:ascii="Times New Roman" w:hAnsi="Times New Roman" w:cs="Times New Roman"/>
          <w:sz w:val="28"/>
          <w:szCs w:val="28"/>
        </w:rPr>
        <w:t xml:space="preserve"> общего</w:t>
      </w:r>
      <w:r w:rsidR="006D4FFB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C15D27">
        <w:rPr>
          <w:rFonts w:ascii="Times New Roman" w:hAnsi="Times New Roman" w:cs="Times New Roman"/>
          <w:sz w:val="28"/>
          <w:szCs w:val="28"/>
        </w:rPr>
        <w:t>я</w:t>
      </w:r>
      <w:r w:rsidRPr="0031202F">
        <w:rPr>
          <w:rFonts w:ascii="Times New Roman" w:hAnsi="Times New Roman" w:cs="Times New Roman"/>
          <w:sz w:val="28"/>
          <w:szCs w:val="28"/>
        </w:rPr>
        <w:t xml:space="preserve"> </w:t>
      </w:r>
      <w:r w:rsidR="00C15D27">
        <w:rPr>
          <w:rFonts w:ascii="Times New Roman" w:hAnsi="Times New Roman" w:cs="Times New Roman"/>
          <w:sz w:val="28"/>
          <w:szCs w:val="28"/>
        </w:rPr>
        <w:t>собственников помещений № 1 от 15</w:t>
      </w:r>
      <w:proofErr w:type="gramEnd"/>
      <w:r w:rsidRPr="0031202F">
        <w:rPr>
          <w:rFonts w:ascii="Times New Roman" w:hAnsi="Times New Roman" w:cs="Times New Roman"/>
          <w:sz w:val="28"/>
          <w:szCs w:val="28"/>
        </w:rPr>
        <w:t xml:space="preserve"> </w:t>
      </w:r>
      <w:r w:rsidR="00C15D27">
        <w:rPr>
          <w:rFonts w:ascii="Times New Roman" w:hAnsi="Times New Roman" w:cs="Times New Roman"/>
          <w:sz w:val="28"/>
          <w:szCs w:val="28"/>
        </w:rPr>
        <w:t>ноября</w:t>
      </w:r>
      <w:r w:rsidRPr="0031202F">
        <w:rPr>
          <w:rFonts w:ascii="Times New Roman" w:hAnsi="Times New Roman" w:cs="Times New Roman"/>
          <w:sz w:val="28"/>
          <w:szCs w:val="28"/>
        </w:rPr>
        <w:t xml:space="preserve"> 202</w:t>
      </w:r>
      <w:r w:rsidR="00BB62D6">
        <w:rPr>
          <w:rFonts w:ascii="Times New Roman" w:hAnsi="Times New Roman" w:cs="Times New Roman"/>
          <w:sz w:val="28"/>
          <w:szCs w:val="28"/>
        </w:rPr>
        <w:t>1</w:t>
      </w:r>
      <w:r w:rsidRPr="0031202F">
        <w:rPr>
          <w:rFonts w:ascii="Times New Roman" w:hAnsi="Times New Roman" w:cs="Times New Roman"/>
          <w:sz w:val="28"/>
          <w:szCs w:val="28"/>
        </w:rPr>
        <w:t xml:space="preserve"> года</w:t>
      </w:r>
      <w:r w:rsidR="006D4FFB">
        <w:rPr>
          <w:rFonts w:ascii="Times New Roman" w:hAnsi="Times New Roman" w:cs="Times New Roman"/>
          <w:sz w:val="28"/>
          <w:szCs w:val="28"/>
        </w:rPr>
        <w:t xml:space="preserve"> </w:t>
      </w:r>
      <w:r w:rsidR="00C15D27">
        <w:rPr>
          <w:rFonts w:ascii="Times New Roman" w:hAnsi="Times New Roman" w:cs="Times New Roman"/>
          <w:sz w:val="28"/>
          <w:szCs w:val="28"/>
        </w:rPr>
        <w:t>об установки ограждающих устройств</w:t>
      </w:r>
      <w:r w:rsidRPr="0031202F">
        <w:rPr>
          <w:rFonts w:ascii="Times New Roman" w:hAnsi="Times New Roman" w:cs="Times New Roman"/>
          <w:sz w:val="28"/>
          <w:szCs w:val="28"/>
        </w:rPr>
        <w:t xml:space="preserve">, </w:t>
      </w:r>
      <w:r w:rsidRPr="00C15D27">
        <w:rPr>
          <w:rFonts w:ascii="Times New Roman" w:hAnsi="Times New Roman" w:cs="Times New Roman"/>
          <w:b/>
          <w:sz w:val="28"/>
          <w:szCs w:val="28"/>
        </w:rPr>
        <w:t>Совет депутатов решил:</w:t>
      </w:r>
    </w:p>
    <w:p w:rsidR="0031202F" w:rsidRPr="00653F50" w:rsidRDefault="0031202F" w:rsidP="0031202F">
      <w:pPr>
        <w:pStyle w:val="a8"/>
        <w:spacing w:line="240" w:lineRule="auto"/>
        <w:jc w:val="both"/>
        <w:outlineLvl w:val="0"/>
        <w:rPr>
          <w:szCs w:val="28"/>
        </w:rPr>
      </w:pPr>
      <w:r w:rsidRPr="00C15D27">
        <w:rPr>
          <w:b w:val="0"/>
          <w:szCs w:val="28"/>
        </w:rPr>
        <w:t>1</w:t>
      </w:r>
      <w:r w:rsidRPr="00653F50">
        <w:rPr>
          <w:b w:val="0"/>
          <w:szCs w:val="28"/>
        </w:rPr>
        <w:t>.</w:t>
      </w:r>
      <w:r w:rsidRPr="00653F50">
        <w:rPr>
          <w:b w:val="0"/>
          <w:color w:val="FFFFFF"/>
          <w:szCs w:val="28"/>
        </w:rPr>
        <w:t>.</w:t>
      </w:r>
      <w:r w:rsidRPr="00653F50">
        <w:rPr>
          <w:b w:val="0"/>
          <w:szCs w:val="28"/>
        </w:rPr>
        <w:t xml:space="preserve"> Согласовать установку ограждающих устройств (</w:t>
      </w:r>
      <w:r w:rsidR="00C15D27" w:rsidRPr="00653F50">
        <w:rPr>
          <w:b w:val="0"/>
          <w:szCs w:val="28"/>
        </w:rPr>
        <w:t>двух шлагбаумов</w:t>
      </w:r>
      <w:r w:rsidRPr="00653F50">
        <w:rPr>
          <w:b w:val="0"/>
          <w:szCs w:val="28"/>
        </w:rPr>
        <w:t xml:space="preserve">) по адресу: </w:t>
      </w:r>
      <w:proofErr w:type="gramStart"/>
      <w:r w:rsidR="00C15D27" w:rsidRPr="00653F50">
        <w:rPr>
          <w:b w:val="0"/>
          <w:szCs w:val="28"/>
        </w:rPr>
        <w:t>Свободный</w:t>
      </w:r>
      <w:proofErr w:type="gramEnd"/>
      <w:r w:rsidR="00C15D27" w:rsidRPr="00653F50">
        <w:rPr>
          <w:b w:val="0"/>
          <w:szCs w:val="28"/>
        </w:rPr>
        <w:t xml:space="preserve"> просп. д. 37 корп. 2</w:t>
      </w:r>
      <w:r w:rsidR="00653F50">
        <w:rPr>
          <w:b w:val="0"/>
          <w:szCs w:val="28"/>
        </w:rPr>
        <w:t>,</w:t>
      </w:r>
      <w:r w:rsidR="00C15D27" w:rsidRPr="00653F50">
        <w:rPr>
          <w:b w:val="0"/>
          <w:szCs w:val="28"/>
        </w:rPr>
        <w:t xml:space="preserve"> </w:t>
      </w:r>
      <w:r w:rsidRPr="00653F50">
        <w:rPr>
          <w:b w:val="0"/>
          <w:szCs w:val="28"/>
        </w:rPr>
        <w:t xml:space="preserve">согласно приложению. </w:t>
      </w:r>
    </w:p>
    <w:p w:rsidR="0031202F" w:rsidRPr="0031202F" w:rsidRDefault="0031202F" w:rsidP="0031202F">
      <w:pPr>
        <w:tabs>
          <w:tab w:val="left" w:pos="36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53F50">
        <w:rPr>
          <w:rFonts w:ascii="Times New Roman" w:hAnsi="Times New Roman" w:cs="Times New Roman"/>
          <w:sz w:val="28"/>
          <w:szCs w:val="28"/>
        </w:rPr>
        <w:t>2. Направить настоящее решение лицу, уполномоченному на представление</w:t>
      </w:r>
      <w:r w:rsidRPr="00C15D27">
        <w:rPr>
          <w:rFonts w:ascii="Times New Roman" w:hAnsi="Times New Roman" w:cs="Times New Roman"/>
          <w:sz w:val="28"/>
          <w:szCs w:val="28"/>
        </w:rPr>
        <w:t xml:space="preserve"> интересов</w:t>
      </w:r>
      <w:r w:rsidRPr="0031202F">
        <w:rPr>
          <w:rFonts w:ascii="Times New Roman" w:hAnsi="Times New Roman" w:cs="Times New Roman"/>
          <w:sz w:val="28"/>
          <w:szCs w:val="28"/>
        </w:rPr>
        <w:t xml:space="preserve"> собственников помещений в многоквартирном доме по вопросам, связанным с установкой ограждающих устройств и их демонтажем, управу района Новогиреево, ГБУ «Жилищник района Новогиреево», Департамент территориальных органов исполнительной власти города Москвы.</w:t>
      </w:r>
    </w:p>
    <w:p w:rsidR="0031202F" w:rsidRPr="00C15D27" w:rsidRDefault="0031202F" w:rsidP="0031202F">
      <w:pPr>
        <w:jc w:val="both"/>
        <w:rPr>
          <w:rFonts w:ascii="Times New Roman" w:hAnsi="Times New Roman" w:cs="Times New Roman"/>
          <w:sz w:val="28"/>
          <w:szCs w:val="28"/>
        </w:rPr>
      </w:pPr>
      <w:r w:rsidRPr="00C15D27">
        <w:rPr>
          <w:rFonts w:ascii="Times New Roman" w:hAnsi="Times New Roman" w:cs="Times New Roman"/>
          <w:sz w:val="28"/>
          <w:szCs w:val="28"/>
        </w:rPr>
        <w:t xml:space="preserve">3. Опубликовать настоящее решение в бюллетене «Московский муниципальный вестник» и разместить на официальном сайте органов местного самоуправления муниципального округа Новогиреево </w:t>
      </w:r>
      <w:hyperlink r:id="rId4" w:history="1">
        <w:r w:rsidRPr="00C15D27">
          <w:rPr>
            <w:rStyle w:val="a5"/>
            <w:rFonts w:ascii="Times New Roman" w:hAnsi="Times New Roman" w:cs="Times New Roman"/>
            <w:sz w:val="28"/>
            <w:szCs w:val="28"/>
            <w:lang w:val="en-GB"/>
          </w:rPr>
          <w:t>www</w:t>
        </w:r>
        <w:r w:rsidRPr="00C15D2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C15D27">
          <w:rPr>
            <w:rStyle w:val="a5"/>
            <w:rFonts w:ascii="Times New Roman" w:hAnsi="Times New Roman" w:cs="Times New Roman"/>
            <w:sz w:val="28"/>
            <w:szCs w:val="28"/>
            <w:lang w:val="en-GB"/>
          </w:rPr>
          <w:t>mo</w:t>
        </w:r>
        <w:r w:rsidRPr="00C15D27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C15D27">
          <w:rPr>
            <w:rStyle w:val="a5"/>
            <w:rFonts w:ascii="Times New Roman" w:hAnsi="Times New Roman" w:cs="Times New Roman"/>
            <w:sz w:val="28"/>
            <w:szCs w:val="28"/>
            <w:lang w:val="en-GB"/>
          </w:rPr>
          <w:t>novogireevo</w:t>
        </w:r>
        <w:proofErr w:type="spellEnd"/>
        <w:r w:rsidRPr="00C15D2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15D27">
          <w:rPr>
            <w:rStyle w:val="a5"/>
            <w:rFonts w:ascii="Times New Roman" w:hAnsi="Times New Roman" w:cs="Times New Roman"/>
            <w:sz w:val="28"/>
            <w:szCs w:val="28"/>
            <w:lang w:val="en-GB"/>
          </w:rPr>
          <w:t>ru</w:t>
        </w:r>
        <w:proofErr w:type="spellEnd"/>
      </w:hyperlink>
      <w:r w:rsidRPr="00C15D27">
        <w:rPr>
          <w:rFonts w:ascii="Times New Roman" w:hAnsi="Times New Roman" w:cs="Times New Roman"/>
          <w:sz w:val="28"/>
          <w:szCs w:val="28"/>
        </w:rPr>
        <w:t>.</w:t>
      </w:r>
    </w:p>
    <w:p w:rsidR="0031202F" w:rsidRPr="00C15D27" w:rsidRDefault="0031202F" w:rsidP="0031202F">
      <w:pPr>
        <w:jc w:val="both"/>
        <w:rPr>
          <w:rFonts w:ascii="Times New Roman" w:hAnsi="Times New Roman" w:cs="Times New Roman"/>
          <w:sz w:val="28"/>
          <w:szCs w:val="28"/>
        </w:rPr>
      </w:pPr>
      <w:r w:rsidRPr="00C15D27"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в силу </w:t>
      </w:r>
      <w:proofErr w:type="gramStart"/>
      <w:r w:rsidRPr="00C15D27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C15D27">
        <w:rPr>
          <w:rFonts w:ascii="Times New Roman" w:hAnsi="Times New Roman" w:cs="Times New Roman"/>
          <w:sz w:val="28"/>
          <w:szCs w:val="28"/>
        </w:rPr>
        <w:t xml:space="preserve"> его принятия. </w:t>
      </w:r>
    </w:p>
    <w:p w:rsidR="0031202F" w:rsidRPr="0031202F" w:rsidRDefault="0031202F" w:rsidP="0031202F">
      <w:pPr>
        <w:jc w:val="both"/>
        <w:rPr>
          <w:rFonts w:ascii="Times New Roman" w:hAnsi="Times New Roman" w:cs="Times New Roman"/>
          <w:sz w:val="28"/>
          <w:szCs w:val="28"/>
        </w:rPr>
      </w:pPr>
      <w:r w:rsidRPr="00C15D27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C15D2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15D27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главу муниципального</w:t>
      </w:r>
      <w:r w:rsidRPr="0031202F">
        <w:rPr>
          <w:rFonts w:ascii="Times New Roman" w:hAnsi="Times New Roman" w:cs="Times New Roman"/>
          <w:sz w:val="28"/>
          <w:szCs w:val="28"/>
        </w:rPr>
        <w:t xml:space="preserve"> округа Новогиреево В.М. Чикунова.</w:t>
      </w:r>
    </w:p>
    <w:p w:rsidR="0031202F" w:rsidRPr="0031202F" w:rsidRDefault="0031202F" w:rsidP="003120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202F" w:rsidRPr="0031202F" w:rsidRDefault="0031202F" w:rsidP="0031202F">
      <w:pPr>
        <w:pStyle w:val="a6"/>
        <w:jc w:val="both"/>
        <w:rPr>
          <w:b/>
          <w:sz w:val="28"/>
          <w:szCs w:val="28"/>
        </w:rPr>
      </w:pPr>
      <w:r w:rsidRPr="0031202F">
        <w:rPr>
          <w:b/>
          <w:sz w:val="28"/>
          <w:szCs w:val="28"/>
        </w:rPr>
        <w:t xml:space="preserve">Глава </w:t>
      </w:r>
    </w:p>
    <w:p w:rsidR="0031202F" w:rsidRPr="001D65F2" w:rsidRDefault="0031202F" w:rsidP="001D65F2">
      <w:pPr>
        <w:pStyle w:val="a8"/>
        <w:tabs>
          <w:tab w:val="num" w:pos="1080"/>
        </w:tabs>
        <w:suppressAutoHyphens/>
        <w:spacing w:line="240" w:lineRule="auto"/>
        <w:jc w:val="both"/>
        <w:rPr>
          <w:szCs w:val="28"/>
        </w:rPr>
      </w:pPr>
      <w:r w:rsidRPr="0031202F">
        <w:rPr>
          <w:szCs w:val="28"/>
        </w:rPr>
        <w:t>муниципального округа Новогиреево</w:t>
      </w:r>
      <w:r w:rsidRPr="0031202F">
        <w:rPr>
          <w:szCs w:val="28"/>
        </w:rPr>
        <w:tab/>
      </w:r>
      <w:r w:rsidRPr="0031202F">
        <w:rPr>
          <w:szCs w:val="28"/>
        </w:rPr>
        <w:tab/>
        <w:t xml:space="preserve">           </w:t>
      </w:r>
      <w:r w:rsidRPr="0031202F">
        <w:rPr>
          <w:szCs w:val="28"/>
        </w:rPr>
        <w:tab/>
      </w:r>
      <w:r w:rsidRPr="0031202F">
        <w:rPr>
          <w:szCs w:val="28"/>
        </w:rPr>
        <w:tab/>
        <w:t xml:space="preserve"> В.М.Чикунов</w:t>
      </w:r>
    </w:p>
    <w:p w:rsidR="00816762" w:rsidRPr="00653F50" w:rsidRDefault="00816762" w:rsidP="00816762">
      <w:pPr>
        <w:jc w:val="right"/>
        <w:rPr>
          <w:rFonts w:ascii="Times New Roman" w:hAnsi="Times New Roman" w:cs="Times New Roman"/>
          <w:sz w:val="24"/>
          <w:szCs w:val="24"/>
        </w:rPr>
      </w:pPr>
      <w:r w:rsidRPr="00653F5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решению </w:t>
      </w:r>
    </w:p>
    <w:p w:rsidR="00816762" w:rsidRPr="00653F50" w:rsidRDefault="00816762" w:rsidP="00816762">
      <w:pPr>
        <w:jc w:val="right"/>
        <w:rPr>
          <w:rFonts w:ascii="Times New Roman" w:hAnsi="Times New Roman" w:cs="Times New Roman"/>
          <w:sz w:val="24"/>
          <w:szCs w:val="24"/>
        </w:rPr>
      </w:pPr>
      <w:r w:rsidRPr="00653F50">
        <w:rPr>
          <w:rFonts w:ascii="Times New Roman" w:hAnsi="Times New Roman" w:cs="Times New Roman"/>
          <w:sz w:val="24"/>
          <w:szCs w:val="24"/>
        </w:rPr>
        <w:t>Совета депутатов муниципального</w:t>
      </w:r>
    </w:p>
    <w:p w:rsidR="00816762" w:rsidRPr="00653F50" w:rsidRDefault="00C15D27" w:rsidP="00816762">
      <w:pPr>
        <w:jc w:val="right"/>
        <w:rPr>
          <w:rFonts w:ascii="Times New Roman" w:hAnsi="Times New Roman" w:cs="Times New Roman"/>
          <w:sz w:val="24"/>
          <w:szCs w:val="24"/>
        </w:rPr>
      </w:pPr>
      <w:r w:rsidRPr="00653F50">
        <w:rPr>
          <w:rFonts w:ascii="Times New Roman" w:hAnsi="Times New Roman" w:cs="Times New Roman"/>
          <w:sz w:val="24"/>
          <w:szCs w:val="24"/>
        </w:rPr>
        <w:t xml:space="preserve"> округа Новогиреево от 21.12</w:t>
      </w:r>
      <w:r w:rsidR="00816762" w:rsidRPr="00653F50">
        <w:rPr>
          <w:rFonts w:ascii="Times New Roman" w:hAnsi="Times New Roman" w:cs="Times New Roman"/>
          <w:sz w:val="24"/>
          <w:szCs w:val="24"/>
        </w:rPr>
        <w:t>.2021 №</w:t>
      </w:r>
      <w:r w:rsidR="00653F50" w:rsidRPr="00653F50">
        <w:rPr>
          <w:rFonts w:ascii="Times New Roman" w:hAnsi="Times New Roman" w:cs="Times New Roman"/>
          <w:sz w:val="24"/>
          <w:szCs w:val="24"/>
        </w:rPr>
        <w:t xml:space="preserve"> 03-12/21</w:t>
      </w:r>
    </w:p>
    <w:p w:rsidR="00B250DF" w:rsidRPr="001D65F2" w:rsidRDefault="001D65F2" w:rsidP="001D65F2">
      <w:pPr>
        <w:jc w:val="center"/>
        <w:rPr>
          <w:rFonts w:ascii="Times New Roman" w:hAnsi="Times New Roman" w:cs="Times New Roman"/>
          <w:sz w:val="28"/>
          <w:szCs w:val="28"/>
        </w:rPr>
      </w:pPr>
      <w:r w:rsidRPr="001D65F2">
        <w:rPr>
          <w:rFonts w:ascii="Times New Roman" w:hAnsi="Times New Roman" w:cs="Times New Roman"/>
          <w:sz w:val="28"/>
          <w:szCs w:val="28"/>
        </w:rPr>
        <w:t>Установка двух автоматических шлагбаумов откатных антивандальных при въезде на придомовую территорию.</w:t>
      </w:r>
    </w:p>
    <w:p w:rsidR="00B250DF" w:rsidRPr="00816762" w:rsidRDefault="00B250DF" w:rsidP="00816762">
      <w:pPr>
        <w:jc w:val="right"/>
        <w:rPr>
          <w:rFonts w:ascii="Times New Roman" w:hAnsi="Times New Roman" w:cs="Times New Roman"/>
        </w:rPr>
      </w:pPr>
    </w:p>
    <w:p w:rsidR="00816762" w:rsidRDefault="009239EE">
      <w:r>
        <w:rPr>
          <w:noProof/>
          <w:lang w:eastAsia="ru-RU"/>
        </w:rPr>
        <w:pict>
          <v:shapetype id="_x0000_t91" coordsize="21600,21600" o:spt="91" adj="15126,2912" path="m21600,6079l@0,0@0@1,12427@1qx,12158l,21600@4,21600@4,12158qy12427@2l@0@2@0,12158xe">
            <v:stroke joinstyle="miter"/>
            <v:formulas>
              <v:f eqn="val #0"/>
              <v:f eqn="val #1"/>
              <v:f eqn="sum 12158 0 #1"/>
              <v:f eqn="sum @2 0 #1"/>
              <v:f eqn="prod @3 32768 32059"/>
              <v:f eqn="prod @4 1 2"/>
              <v:f eqn="sum 21600 0 #0"/>
              <v:f eqn="prod @6 #1 6079"/>
              <v:f eqn="sum @7 #0 0"/>
            </v:formulas>
            <v:path o:connecttype="custom" o:connectlocs="@0,0;@0,12158;@5,21600;21600,6079" o:connectangles="270,90,90,0" textboxrect="12427,@1,@8,@2;0,12158,@4,21600"/>
            <v:handles>
              <v:h position="#0,#1" xrange="12427,21600" yrange="0,6079"/>
            </v:handles>
          </v:shapetype>
          <v:shape id="_x0000_s1027" type="#_x0000_t91" style="position:absolute;margin-left:213pt;margin-top:198.85pt;width:14.4pt;height:14.4pt;z-index:251659264" fillcolor="black [3200]" strokecolor="#f2f2f2 [3041]" strokeweight="3pt">
            <v:shadow on="t" type="perspective" color="#7f7f7f [1601]" opacity=".5" offset="1pt" offset2="-1pt"/>
          </v:shape>
        </w:pict>
      </w:r>
      <w:r w:rsidR="006D4FFB">
        <w:rPr>
          <w:noProof/>
          <w:lang w:eastAsia="ru-RU"/>
        </w:rPr>
        <w:t xml:space="preserve"> </w:t>
      </w:r>
      <w:r w:rsidR="001D65F2">
        <w:rPr>
          <w:noProof/>
          <w:lang w:eastAsia="ru-RU"/>
        </w:rPr>
        <w:drawing>
          <wp:inline distT="0" distB="0" distL="0" distR="0">
            <wp:extent cx="5748793" cy="4779740"/>
            <wp:effectExtent l="0" t="0" r="430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392" t="25308" r="4554" b="17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793" cy="477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37F" w:rsidRDefault="00FB2395">
      <w:pPr>
        <w:rPr>
          <w:rFonts w:ascii="Times New Roman" w:hAnsi="Times New Roman" w:cs="Times New Roman"/>
          <w:b/>
          <w:sz w:val="28"/>
          <w:szCs w:val="28"/>
        </w:rPr>
      </w:pPr>
      <w:r w:rsidRPr="00FB2395">
        <w:rPr>
          <w:rFonts w:ascii="Times New Roman" w:hAnsi="Times New Roman" w:cs="Times New Roman"/>
          <w:b/>
          <w:sz w:val="28"/>
          <w:szCs w:val="28"/>
        </w:rPr>
        <w:t>Антивандальный (</w:t>
      </w:r>
      <w:proofErr w:type="gramStart"/>
      <w:r w:rsidRPr="00FB2395">
        <w:rPr>
          <w:rFonts w:ascii="Times New Roman" w:hAnsi="Times New Roman" w:cs="Times New Roman"/>
          <w:b/>
          <w:sz w:val="28"/>
          <w:szCs w:val="28"/>
        </w:rPr>
        <w:t>откатной</w:t>
      </w:r>
      <w:proofErr w:type="gramEnd"/>
      <w:r w:rsidRPr="00FB2395">
        <w:rPr>
          <w:rFonts w:ascii="Times New Roman" w:hAnsi="Times New Roman" w:cs="Times New Roman"/>
          <w:b/>
          <w:sz w:val="28"/>
          <w:szCs w:val="28"/>
        </w:rPr>
        <w:t>) шлагбаум</w:t>
      </w:r>
      <w:r w:rsidR="008E26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267D" w:rsidRDefault="001D65F2" w:rsidP="0063577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Сборная тумба шлагбаума откатного, антивандального, размер 1050*435*1230, металл 2мм, окно с замком для обслуживания привода, роликовая система, приемная стойка с ловушкой. Порошковая окраска </w:t>
      </w:r>
      <w:r>
        <w:rPr>
          <w:rFonts w:ascii="Times New Roman" w:hAnsi="Times New Roman" w:cs="Times New Roman"/>
          <w:sz w:val="26"/>
          <w:szCs w:val="26"/>
          <w:lang w:val="en-US"/>
        </w:rPr>
        <w:t>RAL</w:t>
      </w:r>
      <w:r w:rsidRPr="00653F50">
        <w:rPr>
          <w:rFonts w:ascii="Times New Roman" w:hAnsi="Times New Roman" w:cs="Times New Roman"/>
          <w:sz w:val="26"/>
          <w:szCs w:val="26"/>
        </w:rPr>
        <w:t xml:space="preserve"> 2004 (</w:t>
      </w:r>
      <w:proofErr w:type="gramStart"/>
      <w:r>
        <w:rPr>
          <w:rFonts w:ascii="Times New Roman" w:hAnsi="Times New Roman" w:cs="Times New Roman"/>
          <w:sz w:val="26"/>
          <w:szCs w:val="26"/>
        </w:rPr>
        <w:t>оранжевый</w:t>
      </w:r>
      <w:proofErr w:type="gramEnd"/>
      <w:r w:rsidRPr="00653F50">
        <w:rPr>
          <w:rFonts w:ascii="Times New Roman" w:hAnsi="Times New Roman" w:cs="Times New Roman"/>
          <w:sz w:val="26"/>
          <w:szCs w:val="26"/>
        </w:rPr>
        <w:t>)</w:t>
      </w:r>
    </w:p>
    <w:p w:rsidR="001D65F2" w:rsidRDefault="001D65F2" w:rsidP="0063577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Стрела с зубчатой рейкой на проезд до 3,5 м. </w:t>
      </w:r>
    </w:p>
    <w:p w:rsidR="006A1258" w:rsidRDefault="006A1258" w:rsidP="0063577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Привод</w:t>
      </w:r>
      <w:r w:rsidRPr="006A12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BFT</w:t>
      </w:r>
      <w:r w:rsidRPr="006A12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DEIMOS</w:t>
      </w:r>
      <w:r w:rsidRPr="006A12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BT</w:t>
      </w:r>
      <w:r w:rsidRPr="006A12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6A1258">
        <w:rPr>
          <w:rFonts w:ascii="Times New Roman" w:hAnsi="Times New Roman" w:cs="Times New Roman"/>
          <w:sz w:val="26"/>
          <w:szCs w:val="26"/>
        </w:rPr>
        <w:t>400, 24</w:t>
      </w:r>
      <w:r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6A1258">
        <w:rPr>
          <w:rFonts w:ascii="Times New Roman" w:hAnsi="Times New Roman" w:cs="Times New Roman"/>
          <w:sz w:val="26"/>
          <w:szCs w:val="26"/>
        </w:rPr>
        <w:t xml:space="preserve">, 12 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6A1258"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sz w:val="26"/>
          <w:szCs w:val="26"/>
        </w:rPr>
        <w:t>мин, вес до 400 кг.</w:t>
      </w:r>
    </w:p>
    <w:p w:rsidR="006A1258" w:rsidRPr="006A1258" w:rsidRDefault="006A1258" w:rsidP="0063577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Фотоэлементы проводные (датчики безопасности)</w:t>
      </w:r>
    </w:p>
    <w:p w:rsidR="008E267D" w:rsidRPr="00635776" w:rsidRDefault="008E267D" w:rsidP="00635776">
      <w:pPr>
        <w:jc w:val="both"/>
        <w:rPr>
          <w:sz w:val="26"/>
          <w:szCs w:val="26"/>
        </w:rPr>
      </w:pPr>
    </w:p>
    <w:sectPr w:rsidR="008E267D" w:rsidRPr="00635776" w:rsidSect="0031202F">
      <w:pgSz w:w="11906" w:h="16838"/>
      <w:pgMar w:top="1134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6762"/>
    <w:rsid w:val="00022EA3"/>
    <w:rsid w:val="0006222E"/>
    <w:rsid w:val="000F2D7F"/>
    <w:rsid w:val="00105C50"/>
    <w:rsid w:val="001D65F2"/>
    <w:rsid w:val="0022153E"/>
    <w:rsid w:val="0031202F"/>
    <w:rsid w:val="00347AF9"/>
    <w:rsid w:val="003A706A"/>
    <w:rsid w:val="00635776"/>
    <w:rsid w:val="00653F50"/>
    <w:rsid w:val="0068495F"/>
    <w:rsid w:val="00684E0B"/>
    <w:rsid w:val="006A1258"/>
    <w:rsid w:val="006D4FFB"/>
    <w:rsid w:val="007F561A"/>
    <w:rsid w:val="00816762"/>
    <w:rsid w:val="008E267D"/>
    <w:rsid w:val="009239EE"/>
    <w:rsid w:val="00981849"/>
    <w:rsid w:val="009A7E25"/>
    <w:rsid w:val="00AF31A3"/>
    <w:rsid w:val="00B250DF"/>
    <w:rsid w:val="00BB62D6"/>
    <w:rsid w:val="00BF437F"/>
    <w:rsid w:val="00C15D27"/>
    <w:rsid w:val="00C53024"/>
    <w:rsid w:val="00EC1510"/>
    <w:rsid w:val="00EF521E"/>
    <w:rsid w:val="00F11DED"/>
    <w:rsid w:val="00FB2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762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31202F"/>
    <w:rPr>
      <w:color w:val="0000FF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3120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3120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"/>
    <w:next w:val="a6"/>
    <w:link w:val="a9"/>
    <w:qFormat/>
    <w:rsid w:val="0031202F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9">
    <w:name w:val="Подзаголовок Знак"/>
    <w:basedOn w:val="a0"/>
    <w:link w:val="a8"/>
    <w:rsid w:val="0031202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1">
    <w:name w:val="Текст1"/>
    <w:basedOn w:val="a"/>
    <w:rsid w:val="0031202F"/>
    <w:pPr>
      <w:spacing w:after="0" w:line="240" w:lineRule="auto"/>
      <w:ind w:firstLine="709"/>
      <w:jc w:val="both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styleId="aa">
    <w:name w:val="Strong"/>
    <w:basedOn w:val="a0"/>
    <w:qFormat/>
    <w:rsid w:val="003120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http://www.mo-novogireev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cp:lastPrinted>2021-09-14T12:06:00Z</cp:lastPrinted>
  <dcterms:created xsi:type="dcterms:W3CDTF">2021-12-21T14:18:00Z</dcterms:created>
  <dcterms:modified xsi:type="dcterms:W3CDTF">2021-12-21T14:18:00Z</dcterms:modified>
</cp:coreProperties>
</file>